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D1CD23" w14:textId="77777777" w:rsidR="00AC7A65" w:rsidRDefault="008F6E99">
      <w:pPr>
        <w:spacing w:after="103" w:line="259" w:lineRule="auto"/>
        <w:ind w:left="0" w:firstLine="0"/>
      </w:pPr>
      <w:r>
        <w:rPr>
          <w:b/>
          <w:sz w:val="28"/>
        </w:rPr>
        <w:t xml:space="preserve">Gjemnes </w:t>
      </w:r>
      <w:proofErr w:type="spellStart"/>
      <w:r>
        <w:rPr>
          <w:b/>
          <w:sz w:val="28"/>
        </w:rPr>
        <w:t>kyrkjegard</w:t>
      </w:r>
      <w:proofErr w:type="spellEnd"/>
      <w:r>
        <w:rPr>
          <w:b/>
          <w:sz w:val="28"/>
        </w:rPr>
        <w:t xml:space="preserve"> – minnelund og nye kistegraver </w:t>
      </w:r>
    </w:p>
    <w:p w14:paraId="1FB77BAD" w14:textId="77777777" w:rsidR="00AC7A65" w:rsidRDefault="008F6E99">
      <w:pPr>
        <w:ind w:left="-5"/>
      </w:pPr>
      <w:r>
        <w:t xml:space="preserve">Gjemnes Ytre har ytra </w:t>
      </w:r>
      <w:proofErr w:type="spellStart"/>
      <w:r>
        <w:t>ønskje</w:t>
      </w:r>
      <w:proofErr w:type="spellEnd"/>
      <w:r>
        <w:t xml:space="preserve"> om å få </w:t>
      </w:r>
      <w:proofErr w:type="spellStart"/>
      <w:r>
        <w:t>ein</w:t>
      </w:r>
      <w:proofErr w:type="spellEnd"/>
      <w:r>
        <w:t xml:space="preserve"> gjennomgang av </w:t>
      </w:r>
      <w:proofErr w:type="spellStart"/>
      <w:r>
        <w:t>kyrkjegarden</w:t>
      </w:r>
      <w:proofErr w:type="spellEnd"/>
      <w:r>
        <w:t xml:space="preserve"> for å få </w:t>
      </w:r>
      <w:proofErr w:type="spellStart"/>
      <w:r>
        <w:t>eit</w:t>
      </w:r>
      <w:proofErr w:type="spellEnd"/>
      <w:r>
        <w:t xml:space="preserve"> utgangspunkt for </w:t>
      </w:r>
      <w:proofErr w:type="spellStart"/>
      <w:r>
        <w:t>vurderingar</w:t>
      </w:r>
      <w:proofErr w:type="spellEnd"/>
      <w:r>
        <w:t xml:space="preserve"> av eventuelle utvidingsbehov og </w:t>
      </w:r>
      <w:proofErr w:type="spellStart"/>
      <w:r>
        <w:t>mogleg</w:t>
      </w:r>
      <w:proofErr w:type="spellEnd"/>
      <w:r>
        <w:t xml:space="preserve"> plassering av </w:t>
      </w:r>
      <w:proofErr w:type="spellStart"/>
      <w:r>
        <w:t>namna</w:t>
      </w:r>
      <w:proofErr w:type="spellEnd"/>
      <w:r>
        <w:t xml:space="preserve"> minnelund. Firma Folden grønt og plan bidrar til dette ved ei synfaring 12.3.2024, og dette notatet. </w:t>
      </w:r>
    </w:p>
    <w:p w14:paraId="5D106C05" w14:textId="77777777" w:rsidR="00AC7A65" w:rsidRDefault="008F6E99">
      <w:pPr>
        <w:ind w:left="-5"/>
      </w:pPr>
      <w:r>
        <w:t xml:space="preserve">Det sokner ca. 400 menneske til Gjemnes </w:t>
      </w:r>
      <w:proofErr w:type="spellStart"/>
      <w:r>
        <w:t>kyrkjegard</w:t>
      </w:r>
      <w:proofErr w:type="spellEnd"/>
      <w:r>
        <w:t xml:space="preserve">. Det vil </w:t>
      </w:r>
      <w:proofErr w:type="spellStart"/>
      <w:r>
        <w:t>seie</w:t>
      </w:r>
      <w:proofErr w:type="spellEnd"/>
      <w:r>
        <w:t xml:space="preserve"> at det blir </w:t>
      </w:r>
      <w:proofErr w:type="spellStart"/>
      <w:r>
        <w:t>gravlagd</w:t>
      </w:r>
      <w:proofErr w:type="spellEnd"/>
      <w:r>
        <w:t xml:space="preserve"> mellom 5 og 10 </w:t>
      </w:r>
      <w:proofErr w:type="spellStart"/>
      <w:r>
        <w:t>personar</w:t>
      </w:r>
      <w:proofErr w:type="spellEnd"/>
      <w:r>
        <w:t xml:space="preserve"> </w:t>
      </w:r>
      <w:proofErr w:type="spellStart"/>
      <w:r>
        <w:t>årleg</w:t>
      </w:r>
      <w:proofErr w:type="spellEnd"/>
      <w:r>
        <w:t xml:space="preserve">. Det er mest kistegravlegging, men urnenedsetting er </w:t>
      </w:r>
      <w:proofErr w:type="spellStart"/>
      <w:r>
        <w:t>aukande</w:t>
      </w:r>
      <w:proofErr w:type="spellEnd"/>
      <w:r>
        <w:t xml:space="preserve">.  </w:t>
      </w:r>
    </w:p>
    <w:p w14:paraId="5A0CE34B" w14:textId="77777777" w:rsidR="00AC7A65" w:rsidRDefault="008F6E99">
      <w:pPr>
        <w:spacing w:after="0"/>
        <w:ind w:left="118" w:right="169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274654A" wp14:editId="765EC383">
            <wp:simplePos x="0" y="0"/>
            <wp:positionH relativeFrom="column">
              <wp:posOffset>2946095</wp:posOffset>
            </wp:positionH>
            <wp:positionV relativeFrom="paragraph">
              <wp:posOffset>205</wp:posOffset>
            </wp:positionV>
            <wp:extent cx="2705227" cy="1329055"/>
            <wp:effectExtent l="0" t="0" r="0" b="0"/>
            <wp:wrapSquare wrapText="bothSides"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5227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Eit</w:t>
      </w:r>
      <w:proofErr w:type="spellEnd"/>
      <w:r>
        <w:t xml:space="preserve"> gravfelt </w:t>
      </w:r>
      <w:proofErr w:type="spellStart"/>
      <w:r>
        <w:t>nærast</w:t>
      </w:r>
      <w:proofErr w:type="spellEnd"/>
      <w:r>
        <w:t xml:space="preserve"> sjøen har ca. 30 ledige graver. Gravfeltet er så bratt at det er </w:t>
      </w:r>
      <w:proofErr w:type="spellStart"/>
      <w:r>
        <w:t>vanskeleg</w:t>
      </w:r>
      <w:proofErr w:type="spellEnd"/>
      <w:r>
        <w:t xml:space="preserve"> å sjå for seg at </w:t>
      </w:r>
      <w:proofErr w:type="spellStart"/>
      <w:r>
        <w:t>ein</w:t>
      </w:r>
      <w:proofErr w:type="spellEnd"/>
      <w:r>
        <w:t xml:space="preserve"> del av </w:t>
      </w:r>
      <w:proofErr w:type="spellStart"/>
      <w:r>
        <w:t>desse</w:t>
      </w:r>
      <w:proofErr w:type="spellEnd"/>
      <w:r>
        <w:t xml:space="preserve"> gravene kan brukast. </w:t>
      </w:r>
      <w:proofErr w:type="spellStart"/>
      <w:r>
        <w:t>Ein</w:t>
      </w:r>
      <w:proofErr w:type="spellEnd"/>
      <w:r>
        <w:t xml:space="preserve"> må sjå for seg ei gravlegging av ektemake på vinteren med tynt isdekke på bakken. Då vil verken gravemaskin eller gravfølgje kunne </w:t>
      </w:r>
      <w:proofErr w:type="spellStart"/>
      <w:r>
        <w:t>kome</w:t>
      </w:r>
      <w:proofErr w:type="spellEnd"/>
      <w:r>
        <w:t xml:space="preserve"> seg til grava på trygt vis på den </w:t>
      </w:r>
      <w:proofErr w:type="spellStart"/>
      <w:r>
        <w:t>brattaste</w:t>
      </w:r>
      <w:proofErr w:type="spellEnd"/>
      <w:r>
        <w:t xml:space="preserve"> delen.    </w:t>
      </w:r>
    </w:p>
    <w:p w14:paraId="3B78882B" w14:textId="77777777" w:rsidR="00AC7A65" w:rsidRDefault="008F6E99">
      <w:pPr>
        <w:spacing w:after="158" w:line="259" w:lineRule="auto"/>
        <w:ind w:left="0" w:firstLine="0"/>
      </w:pPr>
      <w:r>
        <w:t xml:space="preserve"> </w:t>
      </w:r>
    </w:p>
    <w:p w14:paraId="1A0C9DE2" w14:textId="77777777" w:rsidR="00AC7A65" w:rsidRDefault="008F6E99">
      <w:pPr>
        <w:spacing w:after="160" w:line="259" w:lineRule="auto"/>
        <w:ind w:left="0" w:firstLine="0"/>
      </w:pPr>
      <w:r>
        <w:t xml:space="preserve"> </w:t>
      </w:r>
    </w:p>
    <w:p w14:paraId="7111ACC8" w14:textId="77777777" w:rsidR="00AC7A65" w:rsidRDefault="008F6E99">
      <w:pPr>
        <w:ind w:left="-5"/>
      </w:pPr>
      <w:r>
        <w:t xml:space="preserve">Gravplassen kan </w:t>
      </w:r>
      <w:proofErr w:type="spellStart"/>
      <w:r>
        <w:t>delast</w:t>
      </w:r>
      <w:proofErr w:type="spellEnd"/>
      <w:r>
        <w:t xml:space="preserve"> inn i </w:t>
      </w:r>
      <w:proofErr w:type="spellStart"/>
      <w:r>
        <w:t>ein</w:t>
      </w:r>
      <w:proofErr w:type="spellEnd"/>
      <w:r>
        <w:t xml:space="preserve"> eldre del nær </w:t>
      </w:r>
      <w:proofErr w:type="spellStart"/>
      <w:r>
        <w:t>kyrkja</w:t>
      </w:r>
      <w:proofErr w:type="spellEnd"/>
      <w:r>
        <w:t xml:space="preserve">, og </w:t>
      </w:r>
      <w:proofErr w:type="spellStart"/>
      <w:r>
        <w:t>ein</w:t>
      </w:r>
      <w:proofErr w:type="spellEnd"/>
      <w:r>
        <w:t xml:space="preserve"> </w:t>
      </w:r>
      <w:proofErr w:type="spellStart"/>
      <w:r>
        <w:t>nyare</w:t>
      </w:r>
      <w:proofErr w:type="spellEnd"/>
      <w:r>
        <w:t xml:space="preserve"> del i skråninga mot vest. </w:t>
      </w:r>
      <w:r>
        <w:rPr>
          <w:b/>
        </w:rPr>
        <w:t xml:space="preserve"> </w:t>
      </w:r>
    </w:p>
    <w:p w14:paraId="4E1E7203" w14:textId="77777777" w:rsidR="00AC7A65" w:rsidRDefault="008F6E99">
      <w:pPr>
        <w:pStyle w:val="Overskrift1"/>
        <w:ind w:left="-5"/>
      </w:pPr>
      <w:r>
        <w:t xml:space="preserve">Gravfelt </w:t>
      </w:r>
      <w:proofErr w:type="spellStart"/>
      <w:r>
        <w:t>nærast</w:t>
      </w:r>
      <w:proofErr w:type="spellEnd"/>
      <w:r>
        <w:t xml:space="preserve"> </w:t>
      </w:r>
      <w:proofErr w:type="spellStart"/>
      <w:r>
        <w:t>kyrkja</w:t>
      </w:r>
      <w:proofErr w:type="spellEnd"/>
      <w:r>
        <w:t xml:space="preserve"> </w:t>
      </w:r>
    </w:p>
    <w:p w14:paraId="0108B296" w14:textId="77777777" w:rsidR="00AC7A65" w:rsidRDefault="008F6E99">
      <w:pPr>
        <w:ind w:left="-5"/>
      </w:pPr>
      <w:r>
        <w:t xml:space="preserve">Grunntilhøva på den eldre delen er generelt prega av åkerjord på leire og dels høgt grunnvatn. Det er </w:t>
      </w:r>
      <w:proofErr w:type="spellStart"/>
      <w:r>
        <w:t>truleg</w:t>
      </w:r>
      <w:proofErr w:type="spellEnd"/>
      <w:r>
        <w:t xml:space="preserve"> få eller ingen av gravene som held mål med omsyn til jordsmonn og grunnvatn når </w:t>
      </w:r>
      <w:proofErr w:type="gramStart"/>
      <w:r>
        <w:t xml:space="preserve">det  </w:t>
      </w:r>
      <w:proofErr w:type="spellStart"/>
      <w:r>
        <w:t>gjeld</w:t>
      </w:r>
      <w:proofErr w:type="spellEnd"/>
      <w:proofErr w:type="gramEnd"/>
      <w:r>
        <w:t xml:space="preserve"> kistegravlegging. Det må </w:t>
      </w:r>
      <w:proofErr w:type="spellStart"/>
      <w:r>
        <w:t>undersøkast</w:t>
      </w:r>
      <w:proofErr w:type="spellEnd"/>
      <w:r>
        <w:t xml:space="preserve"> </w:t>
      </w:r>
      <w:proofErr w:type="spellStart"/>
      <w:r>
        <w:t>nærare</w:t>
      </w:r>
      <w:proofErr w:type="spellEnd"/>
      <w:r>
        <w:t xml:space="preserve"> om </w:t>
      </w:r>
      <w:proofErr w:type="spellStart"/>
      <w:r>
        <w:t>ein</w:t>
      </w:r>
      <w:proofErr w:type="spellEnd"/>
      <w:r>
        <w:t xml:space="preserve"> har så </w:t>
      </w:r>
      <w:proofErr w:type="spellStart"/>
      <w:r>
        <w:t>mykje</w:t>
      </w:r>
      <w:proofErr w:type="spellEnd"/>
      <w:r>
        <w:t xml:space="preserve"> som 110 cm over grunnvatnet, med tanke på at gravfelta kan brukast til urnenedsetting. </w:t>
      </w:r>
    </w:p>
    <w:p w14:paraId="45B7E1A2" w14:textId="77777777" w:rsidR="00AC7A65" w:rsidRDefault="008F6E99">
      <w:pPr>
        <w:spacing w:after="160" w:line="259" w:lineRule="auto"/>
        <w:ind w:left="0" w:firstLine="0"/>
      </w:pPr>
      <w:r>
        <w:rPr>
          <w:b/>
        </w:rPr>
        <w:t xml:space="preserve"> </w:t>
      </w:r>
    </w:p>
    <w:p w14:paraId="3A57E616" w14:textId="77777777" w:rsidR="00AC7A65" w:rsidRDefault="008F6E99">
      <w:pPr>
        <w:pStyle w:val="Overskrift1"/>
        <w:ind w:left="-5"/>
      </w:pPr>
      <w:proofErr w:type="spellStart"/>
      <w:r>
        <w:t>Nyare</w:t>
      </w:r>
      <w:proofErr w:type="spellEnd"/>
      <w:r>
        <w:t xml:space="preserve"> gravfelt </w:t>
      </w:r>
    </w:p>
    <w:p w14:paraId="59229DF3" w14:textId="77777777" w:rsidR="00AC7A65" w:rsidRDefault="008F6E99">
      <w:pPr>
        <w:ind w:left="-5"/>
      </w:pPr>
      <w:r>
        <w:t xml:space="preserve">På den </w:t>
      </w:r>
      <w:proofErr w:type="spellStart"/>
      <w:r>
        <w:t>nyare</w:t>
      </w:r>
      <w:proofErr w:type="spellEnd"/>
      <w:r>
        <w:t xml:space="preserve"> delen er grunntilhøva betre, men gravfelta er bratte og har </w:t>
      </w:r>
      <w:proofErr w:type="spellStart"/>
      <w:r>
        <w:t>ikkje</w:t>
      </w:r>
      <w:proofErr w:type="spellEnd"/>
      <w:r>
        <w:t xml:space="preserve"> universell utforming. Det er </w:t>
      </w:r>
      <w:proofErr w:type="spellStart"/>
      <w:r>
        <w:t>mogleg</w:t>
      </w:r>
      <w:proofErr w:type="spellEnd"/>
      <w:r>
        <w:t xml:space="preserve"> at </w:t>
      </w:r>
      <w:proofErr w:type="spellStart"/>
      <w:r>
        <w:t>ein</w:t>
      </w:r>
      <w:proofErr w:type="spellEnd"/>
      <w:r>
        <w:t xml:space="preserve"> del av </w:t>
      </w:r>
      <w:proofErr w:type="spellStart"/>
      <w:r>
        <w:t>dei</w:t>
      </w:r>
      <w:proofErr w:type="spellEnd"/>
      <w:r>
        <w:t xml:space="preserve"> eldste gravene på </w:t>
      </w:r>
      <w:proofErr w:type="spellStart"/>
      <w:r>
        <w:t>desse</w:t>
      </w:r>
      <w:proofErr w:type="spellEnd"/>
      <w:r>
        <w:t xml:space="preserve"> gravfelta etter kvart kan </w:t>
      </w:r>
      <w:proofErr w:type="spellStart"/>
      <w:r>
        <w:t>gjenbrukast</w:t>
      </w:r>
      <w:proofErr w:type="spellEnd"/>
      <w:r>
        <w:t xml:space="preserve">. Dette må </w:t>
      </w:r>
      <w:proofErr w:type="spellStart"/>
      <w:r>
        <w:t>undersøkast</w:t>
      </w:r>
      <w:proofErr w:type="spellEnd"/>
      <w:r>
        <w:t xml:space="preserve"> </w:t>
      </w:r>
      <w:proofErr w:type="spellStart"/>
      <w:r>
        <w:t>nærare</w:t>
      </w:r>
      <w:proofErr w:type="spellEnd"/>
      <w:r>
        <w:t xml:space="preserve">. Både grunnvatn og plastproblematikk må </w:t>
      </w:r>
      <w:proofErr w:type="spellStart"/>
      <w:r>
        <w:t>avklarast</w:t>
      </w:r>
      <w:proofErr w:type="spellEnd"/>
      <w:r>
        <w:t xml:space="preserve"> </w:t>
      </w:r>
      <w:proofErr w:type="spellStart"/>
      <w:r>
        <w:t>nærare</w:t>
      </w:r>
      <w:proofErr w:type="spellEnd"/>
      <w:r>
        <w:t xml:space="preserve">. </w:t>
      </w:r>
    </w:p>
    <w:p w14:paraId="201269D1" w14:textId="77777777" w:rsidR="00AC7A65" w:rsidRDefault="008F6E99">
      <w:pPr>
        <w:ind w:left="-5"/>
      </w:pPr>
      <w:r>
        <w:t xml:space="preserve">Viss gjenbruk av graver på den </w:t>
      </w:r>
      <w:proofErr w:type="spellStart"/>
      <w:r>
        <w:t>nyare</w:t>
      </w:r>
      <w:proofErr w:type="spellEnd"/>
      <w:r>
        <w:t xml:space="preserve"> delen </w:t>
      </w:r>
      <w:proofErr w:type="spellStart"/>
      <w:r>
        <w:t>ikkje</w:t>
      </w:r>
      <w:proofErr w:type="spellEnd"/>
      <w:r>
        <w:t xml:space="preserve"> er </w:t>
      </w:r>
      <w:proofErr w:type="spellStart"/>
      <w:r>
        <w:t>mogleg</w:t>
      </w:r>
      <w:proofErr w:type="spellEnd"/>
      <w:r>
        <w:t xml:space="preserve"> i nødvendig omfang, må </w:t>
      </w:r>
      <w:proofErr w:type="spellStart"/>
      <w:r>
        <w:t>ein</w:t>
      </w:r>
      <w:proofErr w:type="spellEnd"/>
      <w:r>
        <w:t xml:space="preserve"> </w:t>
      </w:r>
      <w:proofErr w:type="spellStart"/>
      <w:r>
        <w:t>anten</w:t>
      </w:r>
      <w:proofErr w:type="spellEnd"/>
      <w:r>
        <w:t xml:space="preserve"> utvide gravplassen eller finne ei løysing på den eldre delen. </w:t>
      </w:r>
    </w:p>
    <w:p w14:paraId="7D723809" w14:textId="77777777" w:rsidR="00AC7A65" w:rsidRDefault="008F6E99">
      <w:pPr>
        <w:spacing w:after="160" w:line="259" w:lineRule="auto"/>
        <w:ind w:left="0" w:firstLine="0"/>
      </w:pPr>
      <w:r>
        <w:t xml:space="preserve"> </w:t>
      </w:r>
    </w:p>
    <w:p w14:paraId="21DCAB8E" w14:textId="77777777" w:rsidR="00AC7A65" w:rsidRDefault="008F6E99">
      <w:pPr>
        <w:spacing w:after="159" w:line="259" w:lineRule="auto"/>
        <w:ind w:left="-5"/>
      </w:pPr>
      <w:r>
        <w:rPr>
          <w:b/>
        </w:rPr>
        <w:t xml:space="preserve">Når det </w:t>
      </w:r>
      <w:proofErr w:type="spellStart"/>
      <w:r>
        <w:rPr>
          <w:b/>
        </w:rPr>
        <w:t>gjeld</w:t>
      </w:r>
      <w:proofErr w:type="spellEnd"/>
      <w:r>
        <w:rPr>
          <w:b/>
        </w:rPr>
        <w:t xml:space="preserve"> spørsmål om </w:t>
      </w:r>
      <w:proofErr w:type="gramStart"/>
      <w:r>
        <w:rPr>
          <w:b/>
        </w:rPr>
        <w:t>utviding</w:t>
      </w:r>
      <w:proofErr w:type="gramEnd"/>
      <w:r>
        <w:rPr>
          <w:b/>
        </w:rPr>
        <w:t xml:space="preserve"> kan </w:t>
      </w:r>
      <w:proofErr w:type="spellStart"/>
      <w:r>
        <w:rPr>
          <w:b/>
        </w:rPr>
        <w:t>ein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seie</w:t>
      </w:r>
      <w:proofErr w:type="spellEnd"/>
      <w:r>
        <w:rPr>
          <w:b/>
        </w:rPr>
        <w:t xml:space="preserve"> dette generelt. </w:t>
      </w:r>
    </w:p>
    <w:p w14:paraId="29AE2AD9" w14:textId="77777777" w:rsidR="00AC7A65" w:rsidRDefault="008F6E99">
      <w:pPr>
        <w:numPr>
          <w:ilvl w:val="0"/>
          <w:numId w:val="1"/>
        </w:numPr>
      </w:pPr>
      <w:r>
        <w:t xml:space="preserve">Alle areal som ligg på utsida av gjerdet i dag må </w:t>
      </w:r>
      <w:proofErr w:type="spellStart"/>
      <w:r>
        <w:t>ein</w:t>
      </w:r>
      <w:proofErr w:type="spellEnd"/>
      <w:r>
        <w:t xml:space="preserve"> </w:t>
      </w:r>
      <w:proofErr w:type="spellStart"/>
      <w:r>
        <w:t>rekne</w:t>
      </w:r>
      <w:proofErr w:type="spellEnd"/>
      <w:r>
        <w:t xml:space="preserve"> med må ha ei total masseutskifting, </w:t>
      </w:r>
      <w:proofErr w:type="spellStart"/>
      <w:r>
        <w:t>anten</w:t>
      </w:r>
      <w:proofErr w:type="spellEnd"/>
      <w:r>
        <w:t xml:space="preserve"> ved at det blir fylt opp vel 2 meter oppå det som </w:t>
      </w:r>
      <w:proofErr w:type="spellStart"/>
      <w:r>
        <w:t>finst</w:t>
      </w:r>
      <w:proofErr w:type="spellEnd"/>
      <w:r>
        <w:t xml:space="preserve"> i dag, eller at </w:t>
      </w:r>
      <w:proofErr w:type="spellStart"/>
      <w:r>
        <w:t>ein</w:t>
      </w:r>
      <w:proofErr w:type="spellEnd"/>
      <w:r>
        <w:t xml:space="preserve"> byter masse </w:t>
      </w:r>
      <w:proofErr w:type="spellStart"/>
      <w:r>
        <w:t>tilsvarande</w:t>
      </w:r>
      <w:proofErr w:type="spellEnd"/>
      <w:r>
        <w:t xml:space="preserve">.  </w:t>
      </w:r>
    </w:p>
    <w:p w14:paraId="19AE8C85" w14:textId="77777777" w:rsidR="00AC7A65" w:rsidRDefault="008F6E99">
      <w:pPr>
        <w:numPr>
          <w:ilvl w:val="0"/>
          <w:numId w:val="1"/>
        </w:numPr>
      </w:pPr>
      <w:r>
        <w:t xml:space="preserve">Nye areal tyder </w:t>
      </w:r>
      <w:proofErr w:type="spellStart"/>
      <w:r>
        <w:t>vedlikehald</w:t>
      </w:r>
      <w:proofErr w:type="spellEnd"/>
      <w:r>
        <w:t xml:space="preserve"> av planareal i all framtid. </w:t>
      </w:r>
      <w:proofErr w:type="spellStart"/>
      <w:r>
        <w:t>Ein</w:t>
      </w:r>
      <w:proofErr w:type="spellEnd"/>
      <w:r>
        <w:t xml:space="preserve"> klipper 1000 m2 i timen 20 </w:t>
      </w:r>
      <w:proofErr w:type="spellStart"/>
      <w:r>
        <w:t>gongar</w:t>
      </w:r>
      <w:proofErr w:type="spellEnd"/>
      <w:r>
        <w:t xml:space="preserve"> i året. </w:t>
      </w:r>
      <w:proofErr w:type="spellStart"/>
      <w:r>
        <w:t>Meir</w:t>
      </w:r>
      <w:proofErr w:type="spellEnd"/>
      <w:r>
        <w:t xml:space="preserve"> av grusgangar og gjerde må ha </w:t>
      </w:r>
      <w:proofErr w:type="spellStart"/>
      <w:r>
        <w:t>vedlikehald</w:t>
      </w:r>
      <w:proofErr w:type="spellEnd"/>
      <w:r>
        <w:t xml:space="preserve"> osb. Slike </w:t>
      </w:r>
      <w:proofErr w:type="spellStart"/>
      <w:r>
        <w:t>auka</w:t>
      </w:r>
      <w:proofErr w:type="spellEnd"/>
      <w:r>
        <w:t xml:space="preserve"> driftskostnader får </w:t>
      </w:r>
      <w:proofErr w:type="spellStart"/>
      <w:r>
        <w:t>ein</w:t>
      </w:r>
      <w:proofErr w:type="spellEnd"/>
      <w:r>
        <w:t xml:space="preserve"> </w:t>
      </w:r>
      <w:proofErr w:type="spellStart"/>
      <w:r>
        <w:t>ikkje</w:t>
      </w:r>
      <w:proofErr w:type="spellEnd"/>
      <w:r>
        <w:t xml:space="preserve"> om </w:t>
      </w:r>
      <w:proofErr w:type="spellStart"/>
      <w:r>
        <w:t>ein</w:t>
      </w:r>
      <w:proofErr w:type="spellEnd"/>
      <w:r>
        <w:t xml:space="preserve"> kan finne </w:t>
      </w:r>
      <w:proofErr w:type="spellStart"/>
      <w:r>
        <w:t>løysingar</w:t>
      </w:r>
      <w:proofErr w:type="spellEnd"/>
      <w:r>
        <w:t xml:space="preserve"> </w:t>
      </w:r>
      <w:proofErr w:type="spellStart"/>
      <w:r>
        <w:t>innanfor</w:t>
      </w:r>
      <w:proofErr w:type="spellEnd"/>
      <w:r>
        <w:t xml:space="preserve"> </w:t>
      </w:r>
      <w:proofErr w:type="spellStart"/>
      <w:r>
        <w:t>noverande</w:t>
      </w:r>
      <w:proofErr w:type="spellEnd"/>
      <w:r>
        <w:t xml:space="preserve"> gjerde. </w:t>
      </w:r>
    </w:p>
    <w:p w14:paraId="58517AF2" w14:textId="77777777" w:rsidR="00AC7A65" w:rsidRDefault="008F6E99">
      <w:pPr>
        <w:numPr>
          <w:ilvl w:val="0"/>
          <w:numId w:val="1"/>
        </w:numPr>
      </w:pPr>
      <w:r>
        <w:t xml:space="preserve">Alle aktuelle areal </w:t>
      </w:r>
      <w:proofErr w:type="spellStart"/>
      <w:r>
        <w:t>utanfor</w:t>
      </w:r>
      <w:proofErr w:type="spellEnd"/>
      <w:r>
        <w:t xml:space="preserve"> gjerde er i dag dyrka. Omdisponering av dyrka jord til gravplass må </w:t>
      </w:r>
      <w:proofErr w:type="spellStart"/>
      <w:r>
        <w:t>vurderast</w:t>
      </w:r>
      <w:proofErr w:type="spellEnd"/>
      <w:r>
        <w:t xml:space="preserve"> nøye, og alternativ må i utgangspunktet </w:t>
      </w:r>
      <w:proofErr w:type="spellStart"/>
      <w:r>
        <w:t>veljast</w:t>
      </w:r>
      <w:proofErr w:type="spellEnd"/>
      <w:r>
        <w:t xml:space="preserve"> om det er </w:t>
      </w:r>
      <w:proofErr w:type="spellStart"/>
      <w:r>
        <w:t>mogleg</w:t>
      </w:r>
      <w:proofErr w:type="spellEnd"/>
      <w:r>
        <w:t xml:space="preserve">. </w:t>
      </w:r>
    </w:p>
    <w:p w14:paraId="48E66B55" w14:textId="77777777" w:rsidR="00AC7A65" w:rsidRDefault="008F6E99">
      <w:pPr>
        <w:spacing w:after="158" w:line="259" w:lineRule="auto"/>
        <w:ind w:left="0" w:firstLine="0"/>
      </w:pPr>
      <w:r>
        <w:t xml:space="preserve"> </w:t>
      </w:r>
    </w:p>
    <w:p w14:paraId="4AB0786A" w14:textId="77777777" w:rsidR="00AC7A65" w:rsidRDefault="008F6E99">
      <w:pPr>
        <w:pStyle w:val="Overskrift1"/>
        <w:ind w:left="-5"/>
      </w:pPr>
      <w:proofErr w:type="spellStart"/>
      <w:r>
        <w:lastRenderedPageBreak/>
        <w:t>Utbetring</w:t>
      </w:r>
      <w:proofErr w:type="spellEnd"/>
      <w:r>
        <w:t xml:space="preserve"> av </w:t>
      </w:r>
      <w:proofErr w:type="spellStart"/>
      <w:r>
        <w:t>eksisterande</w:t>
      </w:r>
      <w:proofErr w:type="spellEnd"/>
      <w:r>
        <w:t xml:space="preserve"> gravfelt </w:t>
      </w:r>
    </w:p>
    <w:p w14:paraId="6F0860DB" w14:textId="77777777" w:rsidR="00AC7A65" w:rsidRDefault="008F6E99">
      <w:pPr>
        <w:ind w:left="-5"/>
      </w:pPr>
      <w:proofErr w:type="spellStart"/>
      <w:r>
        <w:t>Utbetring</w:t>
      </w:r>
      <w:proofErr w:type="spellEnd"/>
      <w:r>
        <w:t xml:space="preserve"> av </w:t>
      </w:r>
      <w:proofErr w:type="spellStart"/>
      <w:r>
        <w:t>eksisterande</w:t>
      </w:r>
      <w:proofErr w:type="spellEnd"/>
      <w:r>
        <w:t xml:space="preserve"> gravfelt kan </w:t>
      </w:r>
      <w:proofErr w:type="spellStart"/>
      <w:r>
        <w:t>vere</w:t>
      </w:r>
      <w:proofErr w:type="spellEnd"/>
      <w:r>
        <w:t xml:space="preserve"> </w:t>
      </w:r>
      <w:proofErr w:type="spellStart"/>
      <w:r>
        <w:t>mogleg</w:t>
      </w:r>
      <w:proofErr w:type="spellEnd"/>
      <w:r>
        <w:t xml:space="preserve"> på gravfeltet rett </w:t>
      </w:r>
      <w:proofErr w:type="spellStart"/>
      <w:r>
        <w:t>innanfor</w:t>
      </w:r>
      <w:proofErr w:type="spellEnd"/>
      <w:r>
        <w:t xml:space="preserve"> porten, på høgre side. Det vil i så fall gå ut på at </w:t>
      </w:r>
      <w:proofErr w:type="spellStart"/>
      <w:r>
        <w:t>ein</w:t>
      </w:r>
      <w:proofErr w:type="spellEnd"/>
      <w:r>
        <w:t xml:space="preserve"> fyller på masse, slik at </w:t>
      </w:r>
      <w:proofErr w:type="spellStart"/>
      <w:r>
        <w:t>ein</w:t>
      </w:r>
      <w:proofErr w:type="spellEnd"/>
      <w:r>
        <w:t xml:space="preserve"> får gode masser for nedbryting samtidig som </w:t>
      </w:r>
      <w:proofErr w:type="spellStart"/>
      <w:r>
        <w:t>ein</w:t>
      </w:r>
      <w:proofErr w:type="spellEnd"/>
      <w:r>
        <w:t xml:space="preserve"> løfter seg over det som måtte </w:t>
      </w:r>
      <w:proofErr w:type="spellStart"/>
      <w:r>
        <w:t>vere</w:t>
      </w:r>
      <w:proofErr w:type="spellEnd"/>
      <w:r>
        <w:t xml:space="preserve"> av problem med eldre graver. For ny kistegravlegging vil det då </w:t>
      </w:r>
      <w:proofErr w:type="spellStart"/>
      <w:r>
        <w:t>vere</w:t>
      </w:r>
      <w:proofErr w:type="spellEnd"/>
      <w:r>
        <w:t xml:space="preserve"> behov for ei oppfylling på 75 til 100 cm, for urnegravlegging </w:t>
      </w:r>
      <w:proofErr w:type="spellStart"/>
      <w:r>
        <w:t>ein</w:t>
      </w:r>
      <w:proofErr w:type="spellEnd"/>
      <w:r>
        <w:t xml:space="preserve"> del mindre. </w:t>
      </w:r>
      <w:proofErr w:type="spellStart"/>
      <w:r>
        <w:t>Ein</w:t>
      </w:r>
      <w:proofErr w:type="spellEnd"/>
      <w:r>
        <w:t xml:space="preserve"> må få sjekka om det er </w:t>
      </w:r>
      <w:proofErr w:type="spellStart"/>
      <w:r>
        <w:t>kvikkleire</w:t>
      </w:r>
      <w:proofErr w:type="spellEnd"/>
      <w:r>
        <w:t xml:space="preserve"> i området for å finne ut om området toler ei oppfylling av masse. </w:t>
      </w:r>
    </w:p>
    <w:p w14:paraId="2F78B668" w14:textId="77777777" w:rsidR="00AC7A65" w:rsidRDefault="008F6E99">
      <w:pPr>
        <w:spacing w:after="158" w:line="259" w:lineRule="auto"/>
        <w:ind w:left="0" w:firstLine="0"/>
      </w:pPr>
      <w:r>
        <w:t xml:space="preserve"> </w:t>
      </w:r>
    </w:p>
    <w:p w14:paraId="44FA8F92" w14:textId="77777777" w:rsidR="00AC7A65" w:rsidRDefault="008F6E99">
      <w:pPr>
        <w:pStyle w:val="Overskrift1"/>
        <w:ind w:left="-5"/>
      </w:pPr>
      <w:r>
        <w:t xml:space="preserve">Alternativ for urneløysing </w:t>
      </w:r>
    </w:p>
    <w:p w14:paraId="5B629B12" w14:textId="77777777" w:rsidR="00AC7A65" w:rsidRDefault="008F6E99">
      <w:pPr>
        <w:ind w:left="-5"/>
      </w:pPr>
      <w:r>
        <w:t xml:space="preserve">Det er i praksis fem </w:t>
      </w:r>
      <w:proofErr w:type="spellStart"/>
      <w:r>
        <w:t>moglege</w:t>
      </w:r>
      <w:proofErr w:type="spellEnd"/>
      <w:r>
        <w:t xml:space="preserve"> </w:t>
      </w:r>
      <w:proofErr w:type="spellStart"/>
      <w:r>
        <w:t>løysingar</w:t>
      </w:r>
      <w:proofErr w:type="spellEnd"/>
      <w:r>
        <w:t xml:space="preserve"> for urnegravlegging. Spreiing av </w:t>
      </w:r>
      <w:proofErr w:type="spellStart"/>
      <w:r>
        <w:t>oska</w:t>
      </w:r>
      <w:proofErr w:type="spellEnd"/>
      <w:r>
        <w:t xml:space="preserve"> har </w:t>
      </w:r>
      <w:proofErr w:type="spellStart"/>
      <w:r>
        <w:t>ikkje</w:t>
      </w:r>
      <w:proofErr w:type="spellEnd"/>
      <w:r>
        <w:t xml:space="preserve"> fellesrådet </w:t>
      </w:r>
      <w:proofErr w:type="spellStart"/>
      <w:r>
        <w:t>noko</w:t>
      </w:r>
      <w:proofErr w:type="spellEnd"/>
      <w:r>
        <w:t xml:space="preserve"> ansvar for. Kolumbarium har ingen tradisjon i vårt område. Anonym minnelund kan vi også sjå bort i </w:t>
      </w:r>
      <w:proofErr w:type="spellStart"/>
      <w:r>
        <w:t>frå</w:t>
      </w:r>
      <w:proofErr w:type="spellEnd"/>
      <w:r>
        <w:t xml:space="preserve">. </w:t>
      </w:r>
    </w:p>
    <w:p w14:paraId="70E3E2DE" w14:textId="77777777" w:rsidR="00AC7A65" w:rsidRDefault="008F6E99">
      <w:pPr>
        <w:spacing w:after="160" w:line="259" w:lineRule="auto"/>
        <w:ind w:left="0" w:firstLine="0"/>
      </w:pPr>
      <w:r>
        <w:t xml:space="preserve"> </w:t>
      </w:r>
    </w:p>
    <w:p w14:paraId="71835CFA" w14:textId="77777777" w:rsidR="00AC7A65" w:rsidRDefault="008F6E99">
      <w:pPr>
        <w:pStyle w:val="Overskrift1"/>
        <w:ind w:left="-5"/>
      </w:pPr>
      <w:r>
        <w:t xml:space="preserve">Nedsetting av urne på kistegrav  </w:t>
      </w:r>
    </w:p>
    <w:p w14:paraId="5792C640" w14:textId="77777777" w:rsidR="00AC7A65" w:rsidRDefault="008F6E99">
      <w:pPr>
        <w:ind w:left="-5"/>
      </w:pPr>
      <w:r>
        <w:t xml:space="preserve">Løysinga som alltid </w:t>
      </w:r>
      <w:proofErr w:type="spellStart"/>
      <w:r>
        <w:t>finst</w:t>
      </w:r>
      <w:proofErr w:type="spellEnd"/>
      <w:r>
        <w:t xml:space="preserve"> er å </w:t>
      </w:r>
      <w:proofErr w:type="spellStart"/>
      <w:r>
        <w:t>setje</w:t>
      </w:r>
      <w:proofErr w:type="spellEnd"/>
      <w:r>
        <w:t xml:space="preserve"> ned urne på </w:t>
      </w:r>
      <w:proofErr w:type="spellStart"/>
      <w:r>
        <w:t>eksisterande</w:t>
      </w:r>
      <w:proofErr w:type="spellEnd"/>
      <w:r>
        <w:t xml:space="preserve"> kistegrav, </w:t>
      </w:r>
      <w:proofErr w:type="spellStart"/>
      <w:r>
        <w:t>anten</w:t>
      </w:r>
      <w:proofErr w:type="spellEnd"/>
      <w:r>
        <w:t xml:space="preserve"> ei som alt er bruka, eller ei ny. Det er </w:t>
      </w:r>
      <w:proofErr w:type="spellStart"/>
      <w:r>
        <w:t>mogleg</w:t>
      </w:r>
      <w:proofErr w:type="spellEnd"/>
      <w:r>
        <w:t xml:space="preserve"> å </w:t>
      </w:r>
      <w:proofErr w:type="spellStart"/>
      <w:r>
        <w:t>setje</w:t>
      </w:r>
      <w:proofErr w:type="spellEnd"/>
      <w:r>
        <w:t xml:space="preserve"> ned inntil 4 urner på ei </w:t>
      </w:r>
      <w:proofErr w:type="spellStart"/>
      <w:r>
        <w:t>vanleg</w:t>
      </w:r>
      <w:proofErr w:type="spellEnd"/>
      <w:r>
        <w:t xml:space="preserve"> kistegrav i løpet av 20 år. Etter kvart som </w:t>
      </w:r>
      <w:proofErr w:type="spellStart"/>
      <w:r>
        <w:t>fredingstida</w:t>
      </w:r>
      <w:proofErr w:type="spellEnd"/>
      <w:r>
        <w:t xml:space="preserve"> går ut for urnene, er det </w:t>
      </w:r>
      <w:proofErr w:type="spellStart"/>
      <w:r>
        <w:t>mogleg</w:t>
      </w:r>
      <w:proofErr w:type="spellEnd"/>
      <w:r>
        <w:t xml:space="preserve"> med nye. Å </w:t>
      </w:r>
      <w:proofErr w:type="spellStart"/>
      <w:r>
        <w:t>setje</w:t>
      </w:r>
      <w:proofErr w:type="spellEnd"/>
      <w:r>
        <w:t xml:space="preserve"> ned ny kiste er </w:t>
      </w:r>
      <w:proofErr w:type="spellStart"/>
      <w:r>
        <w:t>ikkje</w:t>
      </w:r>
      <w:proofErr w:type="spellEnd"/>
      <w:r>
        <w:t xml:space="preserve"> </w:t>
      </w:r>
      <w:proofErr w:type="spellStart"/>
      <w:r>
        <w:t>mogleg</w:t>
      </w:r>
      <w:proofErr w:type="spellEnd"/>
      <w:r>
        <w:t xml:space="preserve"> før </w:t>
      </w:r>
      <w:proofErr w:type="spellStart"/>
      <w:r>
        <w:t>fredingstida</w:t>
      </w:r>
      <w:proofErr w:type="spellEnd"/>
      <w:r>
        <w:t xml:space="preserve"> for siste urne er ferdig. Løysinga </w:t>
      </w:r>
      <w:proofErr w:type="spellStart"/>
      <w:r>
        <w:t>opnar</w:t>
      </w:r>
      <w:proofErr w:type="spellEnd"/>
      <w:r>
        <w:t xml:space="preserve"> for at </w:t>
      </w:r>
      <w:proofErr w:type="spellStart"/>
      <w:r>
        <w:t>ein</w:t>
      </w:r>
      <w:proofErr w:type="spellEnd"/>
      <w:r>
        <w:t xml:space="preserve"> kan bruke </w:t>
      </w:r>
      <w:proofErr w:type="spellStart"/>
      <w:r>
        <w:t>eksisterande</w:t>
      </w:r>
      <w:proofErr w:type="spellEnd"/>
      <w:r>
        <w:t xml:space="preserve"> graver i familien. Kombinert med at </w:t>
      </w:r>
      <w:proofErr w:type="spellStart"/>
      <w:r>
        <w:t>ein</w:t>
      </w:r>
      <w:proofErr w:type="spellEnd"/>
      <w:r>
        <w:t xml:space="preserve"> kan flytte </w:t>
      </w:r>
      <w:proofErr w:type="spellStart"/>
      <w:r>
        <w:t>namn</w:t>
      </w:r>
      <w:proofErr w:type="spellEnd"/>
      <w:r>
        <w:t xml:space="preserve"> på graver der </w:t>
      </w:r>
      <w:proofErr w:type="spellStart"/>
      <w:r>
        <w:t>fredingstida</w:t>
      </w:r>
      <w:proofErr w:type="spellEnd"/>
      <w:r>
        <w:t xml:space="preserve"> er ute, </w:t>
      </w:r>
      <w:proofErr w:type="spellStart"/>
      <w:r>
        <w:t>opnar</w:t>
      </w:r>
      <w:proofErr w:type="spellEnd"/>
      <w:r>
        <w:t xml:space="preserve"> dette for at </w:t>
      </w:r>
      <w:proofErr w:type="spellStart"/>
      <w:r>
        <w:t>ein</w:t>
      </w:r>
      <w:proofErr w:type="spellEnd"/>
      <w:r>
        <w:t xml:space="preserve"> kan ha </w:t>
      </w:r>
      <w:proofErr w:type="spellStart"/>
      <w:r>
        <w:t>ein</w:t>
      </w:r>
      <w:proofErr w:type="spellEnd"/>
      <w:r>
        <w:t xml:space="preserve"> </w:t>
      </w:r>
      <w:proofErr w:type="spellStart"/>
      <w:r>
        <w:t>familiegravstad</w:t>
      </w:r>
      <w:proofErr w:type="spellEnd"/>
      <w:r>
        <w:t xml:space="preserve"> med </w:t>
      </w:r>
      <w:proofErr w:type="spellStart"/>
      <w:r>
        <w:t>eitt</w:t>
      </w:r>
      <w:proofErr w:type="spellEnd"/>
      <w:r>
        <w:t xml:space="preserve"> gravminne og </w:t>
      </w:r>
      <w:proofErr w:type="spellStart"/>
      <w:r>
        <w:t>eitt</w:t>
      </w:r>
      <w:proofErr w:type="spellEnd"/>
      <w:r>
        <w:t xml:space="preserve"> </w:t>
      </w:r>
      <w:proofErr w:type="spellStart"/>
      <w:r>
        <w:t>blomebed</w:t>
      </w:r>
      <w:proofErr w:type="spellEnd"/>
      <w:r>
        <w:t xml:space="preserve">, basert på </w:t>
      </w:r>
      <w:proofErr w:type="spellStart"/>
      <w:r>
        <w:t>berre</w:t>
      </w:r>
      <w:proofErr w:type="spellEnd"/>
      <w:r>
        <w:t xml:space="preserve"> ei kistegrav som må </w:t>
      </w:r>
      <w:proofErr w:type="spellStart"/>
      <w:r>
        <w:t>festast</w:t>
      </w:r>
      <w:proofErr w:type="spellEnd"/>
      <w:r>
        <w:t xml:space="preserve">. </w:t>
      </w:r>
    </w:p>
    <w:p w14:paraId="34CC6097" w14:textId="77777777" w:rsidR="00AC7A65" w:rsidRDefault="008F6E99">
      <w:pPr>
        <w:spacing w:after="160" w:line="259" w:lineRule="auto"/>
        <w:ind w:left="0" w:firstLine="0"/>
      </w:pPr>
      <w:r>
        <w:rPr>
          <w:b/>
        </w:rPr>
        <w:t xml:space="preserve"> </w:t>
      </w:r>
    </w:p>
    <w:p w14:paraId="1FA24471" w14:textId="77777777" w:rsidR="00AC7A65" w:rsidRDefault="008F6E99">
      <w:pPr>
        <w:pStyle w:val="Overskrift1"/>
        <w:ind w:left="-5"/>
      </w:pPr>
      <w:proofErr w:type="spellStart"/>
      <w:r>
        <w:t>Namna</w:t>
      </w:r>
      <w:proofErr w:type="spellEnd"/>
      <w:r>
        <w:t xml:space="preserve"> minnelund </w:t>
      </w:r>
    </w:p>
    <w:p w14:paraId="2F2876BF" w14:textId="77777777" w:rsidR="00AC7A65" w:rsidRDefault="008F6E99">
      <w:pPr>
        <w:ind w:left="-5"/>
      </w:pPr>
      <w:proofErr w:type="spellStart"/>
      <w:r>
        <w:t>Namna</w:t>
      </w:r>
      <w:proofErr w:type="spellEnd"/>
      <w:r>
        <w:t xml:space="preserve"> minnelund består av </w:t>
      </w:r>
      <w:proofErr w:type="spellStart"/>
      <w:r>
        <w:t>eit</w:t>
      </w:r>
      <w:proofErr w:type="spellEnd"/>
      <w:r>
        <w:t xml:space="preserve"> gravfelt med </w:t>
      </w:r>
      <w:proofErr w:type="spellStart"/>
      <w:r>
        <w:t>ein</w:t>
      </w:r>
      <w:proofErr w:type="spellEnd"/>
      <w:r>
        <w:t xml:space="preserve"> del ganske små graver med plass til ei urne i kvar rute. Dette blir kombinert med </w:t>
      </w:r>
      <w:proofErr w:type="spellStart"/>
      <w:r>
        <w:t>eit</w:t>
      </w:r>
      <w:proofErr w:type="spellEnd"/>
      <w:r>
        <w:t xml:space="preserve"> felles gravminne for heile gravfeltet. Saman med felles gravminne er det </w:t>
      </w:r>
      <w:proofErr w:type="spellStart"/>
      <w:r>
        <w:t>naturleg</w:t>
      </w:r>
      <w:proofErr w:type="spellEnd"/>
      <w:r>
        <w:t xml:space="preserve"> å ha </w:t>
      </w:r>
      <w:proofErr w:type="spellStart"/>
      <w:r>
        <w:t>ein</w:t>
      </w:r>
      <w:proofErr w:type="spellEnd"/>
      <w:r>
        <w:t xml:space="preserve"> stad </w:t>
      </w:r>
      <w:proofErr w:type="spellStart"/>
      <w:r>
        <w:t>ein</w:t>
      </w:r>
      <w:proofErr w:type="spellEnd"/>
      <w:r>
        <w:t xml:space="preserve"> kan </w:t>
      </w:r>
      <w:proofErr w:type="spellStart"/>
      <w:r>
        <w:t>setje</w:t>
      </w:r>
      <w:proofErr w:type="spellEnd"/>
      <w:r>
        <w:t xml:space="preserve"> </w:t>
      </w:r>
      <w:proofErr w:type="spellStart"/>
      <w:r>
        <w:t>avskorne</w:t>
      </w:r>
      <w:proofErr w:type="spellEnd"/>
      <w:r>
        <w:t xml:space="preserve"> </w:t>
      </w:r>
      <w:proofErr w:type="spellStart"/>
      <w:r>
        <w:t>blomar</w:t>
      </w:r>
      <w:proofErr w:type="spellEnd"/>
      <w:r>
        <w:t xml:space="preserve"> og </w:t>
      </w:r>
      <w:proofErr w:type="spellStart"/>
      <w:r>
        <w:t>ein</w:t>
      </w:r>
      <w:proofErr w:type="spellEnd"/>
      <w:r>
        <w:t xml:space="preserve"> stad </w:t>
      </w:r>
      <w:proofErr w:type="spellStart"/>
      <w:r>
        <w:t>ein</w:t>
      </w:r>
      <w:proofErr w:type="spellEnd"/>
      <w:r>
        <w:t xml:space="preserve"> kan </w:t>
      </w:r>
      <w:proofErr w:type="spellStart"/>
      <w:r>
        <w:t>setje</w:t>
      </w:r>
      <w:proofErr w:type="spellEnd"/>
      <w:r>
        <w:t xml:space="preserve"> seg. For </w:t>
      </w:r>
      <w:proofErr w:type="spellStart"/>
      <w:r>
        <w:t>dei</w:t>
      </w:r>
      <w:proofErr w:type="spellEnd"/>
      <w:r>
        <w:t xml:space="preserve"> som </w:t>
      </w:r>
      <w:proofErr w:type="spellStart"/>
      <w:r>
        <w:t>ikkje</w:t>
      </w:r>
      <w:proofErr w:type="spellEnd"/>
      <w:r>
        <w:t xml:space="preserve"> har </w:t>
      </w:r>
      <w:proofErr w:type="spellStart"/>
      <w:r>
        <w:t>noka</w:t>
      </w:r>
      <w:proofErr w:type="spellEnd"/>
      <w:r>
        <w:t xml:space="preserve"> grav </w:t>
      </w:r>
      <w:proofErr w:type="spellStart"/>
      <w:r>
        <w:t>frå</w:t>
      </w:r>
      <w:proofErr w:type="spellEnd"/>
      <w:r>
        <w:t xml:space="preserve"> før, og for </w:t>
      </w:r>
      <w:proofErr w:type="spellStart"/>
      <w:r>
        <w:t>dei</w:t>
      </w:r>
      <w:proofErr w:type="spellEnd"/>
      <w:r>
        <w:t xml:space="preserve"> som </w:t>
      </w:r>
      <w:proofErr w:type="spellStart"/>
      <w:r>
        <w:t>ikkje</w:t>
      </w:r>
      <w:proofErr w:type="spellEnd"/>
      <w:r>
        <w:t xml:space="preserve"> vil ha </w:t>
      </w:r>
      <w:proofErr w:type="spellStart"/>
      <w:r>
        <w:t>noka</w:t>
      </w:r>
      <w:proofErr w:type="spellEnd"/>
      <w:r>
        <w:t xml:space="preserve"> grav med eige </w:t>
      </w:r>
      <w:proofErr w:type="spellStart"/>
      <w:r>
        <w:t>blomebed</w:t>
      </w:r>
      <w:proofErr w:type="spellEnd"/>
      <w:r>
        <w:t xml:space="preserve">, så er </w:t>
      </w:r>
      <w:proofErr w:type="spellStart"/>
      <w:r>
        <w:t>namna</w:t>
      </w:r>
      <w:proofErr w:type="spellEnd"/>
      <w:r>
        <w:t xml:space="preserve"> minnelund ei god løysing. Då </w:t>
      </w:r>
      <w:proofErr w:type="spellStart"/>
      <w:r>
        <w:t>finst</w:t>
      </w:r>
      <w:proofErr w:type="spellEnd"/>
      <w:r>
        <w:t xml:space="preserve"> det </w:t>
      </w:r>
      <w:proofErr w:type="spellStart"/>
      <w:r>
        <w:t>ein</w:t>
      </w:r>
      <w:proofErr w:type="spellEnd"/>
      <w:r>
        <w:t xml:space="preserve"> </w:t>
      </w:r>
      <w:proofErr w:type="spellStart"/>
      <w:r>
        <w:t>minnestad</w:t>
      </w:r>
      <w:proofErr w:type="spellEnd"/>
      <w:r>
        <w:t xml:space="preserve"> når </w:t>
      </w:r>
      <w:proofErr w:type="spellStart"/>
      <w:r>
        <w:t>ein</w:t>
      </w:r>
      <w:proofErr w:type="spellEnd"/>
      <w:r>
        <w:t xml:space="preserve"> treng det, og </w:t>
      </w:r>
      <w:proofErr w:type="spellStart"/>
      <w:r>
        <w:t>ikkje</w:t>
      </w:r>
      <w:proofErr w:type="spellEnd"/>
      <w:r>
        <w:t xml:space="preserve"> </w:t>
      </w:r>
      <w:proofErr w:type="spellStart"/>
      <w:r>
        <w:t>noko</w:t>
      </w:r>
      <w:proofErr w:type="spellEnd"/>
      <w:r>
        <w:t xml:space="preserve"> ansvar før det har gått 20 år og det blir spørsmål om </w:t>
      </w:r>
      <w:proofErr w:type="spellStart"/>
      <w:r>
        <w:t>ein</w:t>
      </w:r>
      <w:proofErr w:type="spellEnd"/>
      <w:r>
        <w:t xml:space="preserve"> vil betale festeavgift for at </w:t>
      </w:r>
      <w:proofErr w:type="spellStart"/>
      <w:r>
        <w:t>namneskiltet</w:t>
      </w:r>
      <w:proofErr w:type="spellEnd"/>
      <w:r>
        <w:t xml:space="preserve"> skal få stå ei stund til. </w:t>
      </w:r>
    </w:p>
    <w:p w14:paraId="3E60531B" w14:textId="77777777" w:rsidR="00AC7A65" w:rsidRDefault="008F6E99">
      <w:pPr>
        <w:spacing w:after="158" w:line="259" w:lineRule="auto"/>
        <w:ind w:left="0" w:firstLine="0"/>
      </w:pPr>
      <w:r>
        <w:rPr>
          <w:b/>
        </w:rPr>
        <w:t xml:space="preserve"> </w:t>
      </w:r>
    </w:p>
    <w:p w14:paraId="106104DC" w14:textId="77777777" w:rsidR="00AC7A65" w:rsidRDefault="008F6E99">
      <w:pPr>
        <w:pStyle w:val="Overskrift1"/>
        <w:ind w:left="-5"/>
      </w:pPr>
      <w:r>
        <w:t xml:space="preserve">Felles </w:t>
      </w:r>
      <w:proofErr w:type="spellStart"/>
      <w:r>
        <w:t>namna</w:t>
      </w:r>
      <w:proofErr w:type="spellEnd"/>
      <w:r>
        <w:t xml:space="preserve"> minnelund for Gjemnes </w:t>
      </w:r>
    </w:p>
    <w:p w14:paraId="75041B6C" w14:textId="77777777" w:rsidR="00AC7A65" w:rsidRDefault="008F6E99">
      <w:pPr>
        <w:ind w:left="-5"/>
      </w:pPr>
      <w:r>
        <w:t xml:space="preserve">På gravplassen i </w:t>
      </w:r>
      <w:proofErr w:type="spellStart"/>
      <w:r>
        <w:t>Batnfjorden</w:t>
      </w:r>
      <w:proofErr w:type="spellEnd"/>
      <w:r>
        <w:t xml:space="preserve"> er det </w:t>
      </w:r>
      <w:proofErr w:type="spellStart"/>
      <w:r>
        <w:t>eit</w:t>
      </w:r>
      <w:proofErr w:type="spellEnd"/>
      <w:r>
        <w:t xml:space="preserve"> større areal som blir vurdert til </w:t>
      </w:r>
      <w:proofErr w:type="spellStart"/>
      <w:r>
        <w:t>namna</w:t>
      </w:r>
      <w:proofErr w:type="spellEnd"/>
      <w:r>
        <w:t xml:space="preserve"> minnelund. Det kan bli reist </w:t>
      </w:r>
      <w:proofErr w:type="spellStart"/>
      <w:r>
        <w:t>eit</w:t>
      </w:r>
      <w:proofErr w:type="spellEnd"/>
      <w:r>
        <w:t xml:space="preserve"> spørsmål om behovet for </w:t>
      </w:r>
      <w:proofErr w:type="spellStart"/>
      <w:r>
        <w:t>namna</w:t>
      </w:r>
      <w:proofErr w:type="spellEnd"/>
      <w:r>
        <w:t xml:space="preserve"> minnelund kan </w:t>
      </w:r>
      <w:proofErr w:type="spellStart"/>
      <w:r>
        <w:t>dekkast</w:t>
      </w:r>
      <w:proofErr w:type="spellEnd"/>
      <w:r>
        <w:t xml:space="preserve"> ved </w:t>
      </w:r>
      <w:proofErr w:type="spellStart"/>
      <w:r>
        <w:t>eit</w:t>
      </w:r>
      <w:proofErr w:type="spellEnd"/>
      <w:r>
        <w:t xml:space="preserve"> slikt </w:t>
      </w:r>
      <w:proofErr w:type="spellStart"/>
      <w:r>
        <w:t>tilbod</w:t>
      </w:r>
      <w:proofErr w:type="spellEnd"/>
      <w:r>
        <w:t xml:space="preserve"> felles for heile kommunen. Dette ut </w:t>
      </w:r>
      <w:proofErr w:type="spellStart"/>
      <w:r>
        <w:t>frå</w:t>
      </w:r>
      <w:proofErr w:type="spellEnd"/>
      <w:r>
        <w:t xml:space="preserve"> at </w:t>
      </w:r>
      <w:proofErr w:type="spellStart"/>
      <w:r>
        <w:t>dei</w:t>
      </w:r>
      <w:proofErr w:type="spellEnd"/>
      <w:r>
        <w:t xml:space="preserve"> som er mest knytte til bygdene ofte har </w:t>
      </w:r>
      <w:proofErr w:type="spellStart"/>
      <w:r>
        <w:t>eksisterande</w:t>
      </w:r>
      <w:proofErr w:type="spellEnd"/>
      <w:r>
        <w:t xml:space="preserve"> kistegraver som er aktuelle å bruke til urnegraver i alle fall. Dei som </w:t>
      </w:r>
      <w:proofErr w:type="spellStart"/>
      <w:r>
        <w:t>ikkje</w:t>
      </w:r>
      <w:proofErr w:type="spellEnd"/>
      <w:r>
        <w:t xml:space="preserve"> har graver </w:t>
      </w:r>
      <w:proofErr w:type="spellStart"/>
      <w:r>
        <w:t>frå</w:t>
      </w:r>
      <w:proofErr w:type="spellEnd"/>
      <w:r>
        <w:t xml:space="preserve"> før, vil </w:t>
      </w:r>
      <w:proofErr w:type="spellStart"/>
      <w:r>
        <w:t>oftare</w:t>
      </w:r>
      <w:proofErr w:type="spellEnd"/>
      <w:r>
        <w:t xml:space="preserve"> sokne til Batnfjordsøra, eller at </w:t>
      </w:r>
      <w:proofErr w:type="spellStart"/>
      <w:r>
        <w:t>dei</w:t>
      </w:r>
      <w:proofErr w:type="spellEnd"/>
      <w:r>
        <w:t xml:space="preserve"> som er igjen </w:t>
      </w:r>
      <w:proofErr w:type="spellStart"/>
      <w:r>
        <w:t>ikkje</w:t>
      </w:r>
      <w:proofErr w:type="spellEnd"/>
      <w:r>
        <w:t xml:space="preserve"> er sterkt knytta til </w:t>
      </w:r>
      <w:proofErr w:type="spellStart"/>
      <w:r>
        <w:t>nokon</w:t>
      </w:r>
      <w:proofErr w:type="spellEnd"/>
      <w:r>
        <w:t xml:space="preserve"> stad.   </w:t>
      </w:r>
    </w:p>
    <w:p w14:paraId="399D0495" w14:textId="77777777" w:rsidR="00AC7A65" w:rsidRDefault="008F6E99">
      <w:pPr>
        <w:spacing w:after="160" w:line="259" w:lineRule="auto"/>
        <w:ind w:left="0" w:firstLine="0"/>
      </w:pPr>
      <w:r>
        <w:t xml:space="preserve"> </w:t>
      </w:r>
    </w:p>
    <w:p w14:paraId="57C595D4" w14:textId="77777777" w:rsidR="00AC7A65" w:rsidRDefault="008F6E99">
      <w:pPr>
        <w:spacing w:after="158" w:line="259" w:lineRule="auto"/>
        <w:ind w:left="0" w:firstLine="0"/>
      </w:pPr>
      <w:r>
        <w:t xml:space="preserve"> </w:t>
      </w:r>
    </w:p>
    <w:p w14:paraId="5211CDB7" w14:textId="77777777" w:rsidR="00AC7A65" w:rsidRDefault="008F6E99">
      <w:pPr>
        <w:pStyle w:val="Overskrift1"/>
        <w:ind w:left="-5"/>
      </w:pPr>
      <w:r>
        <w:t xml:space="preserve">Løysing for </w:t>
      </w:r>
      <w:proofErr w:type="spellStart"/>
      <w:r>
        <w:t>namna</w:t>
      </w:r>
      <w:proofErr w:type="spellEnd"/>
      <w:r>
        <w:t xml:space="preserve"> minnelund ved Gjemnes </w:t>
      </w:r>
      <w:proofErr w:type="spellStart"/>
      <w:r>
        <w:t>kyrkje</w:t>
      </w:r>
      <w:proofErr w:type="spellEnd"/>
      <w:r>
        <w:t xml:space="preserve"> – </w:t>
      </w:r>
      <w:proofErr w:type="spellStart"/>
      <w:r>
        <w:t>dei</w:t>
      </w:r>
      <w:proofErr w:type="spellEnd"/>
      <w:r>
        <w:t xml:space="preserve"> som </w:t>
      </w:r>
      <w:proofErr w:type="spellStart"/>
      <w:r>
        <w:t>ikkje</w:t>
      </w:r>
      <w:proofErr w:type="spellEnd"/>
      <w:r>
        <w:t xml:space="preserve"> er aktuelle </w:t>
      </w:r>
    </w:p>
    <w:p w14:paraId="100DCE4F" w14:textId="77777777" w:rsidR="00AC7A65" w:rsidRDefault="008F6E99">
      <w:pPr>
        <w:spacing w:after="158" w:line="259" w:lineRule="auto"/>
        <w:ind w:left="0" w:firstLine="0"/>
      </w:pPr>
      <w:r>
        <w:t xml:space="preserve"> </w:t>
      </w:r>
    </w:p>
    <w:p w14:paraId="7CB06498" w14:textId="77777777" w:rsidR="00AC7A65" w:rsidRDefault="008F6E99">
      <w:pPr>
        <w:spacing w:after="0"/>
        <w:ind w:left="11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2C7F6DB4" wp14:editId="2FA068A2">
            <wp:simplePos x="0" y="0"/>
            <wp:positionH relativeFrom="column">
              <wp:posOffset>68910</wp:posOffset>
            </wp:positionH>
            <wp:positionV relativeFrom="paragraph">
              <wp:posOffset>459</wp:posOffset>
            </wp:positionV>
            <wp:extent cx="2402840" cy="1466596"/>
            <wp:effectExtent l="0" t="0" r="0" b="0"/>
            <wp:wrapSquare wrapText="bothSides"/>
            <wp:docPr id="263" name="Picture 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1466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På synfaringa </w:t>
      </w:r>
      <w:proofErr w:type="spellStart"/>
      <w:r>
        <w:t>såg</w:t>
      </w:r>
      <w:proofErr w:type="spellEnd"/>
      <w:r>
        <w:t xml:space="preserve"> vi på </w:t>
      </w:r>
      <w:proofErr w:type="spellStart"/>
      <w:r>
        <w:t>eit</w:t>
      </w:r>
      <w:proofErr w:type="spellEnd"/>
      <w:r>
        <w:t xml:space="preserve"> areal mellom </w:t>
      </w:r>
      <w:proofErr w:type="spellStart"/>
      <w:r>
        <w:t>kyrkja</w:t>
      </w:r>
      <w:proofErr w:type="spellEnd"/>
      <w:r>
        <w:t xml:space="preserve"> og </w:t>
      </w:r>
      <w:proofErr w:type="spellStart"/>
      <w:r>
        <w:t>dei</w:t>
      </w:r>
      <w:proofErr w:type="spellEnd"/>
      <w:r>
        <w:t xml:space="preserve"> </w:t>
      </w:r>
      <w:proofErr w:type="spellStart"/>
      <w:r>
        <w:t>nyare</w:t>
      </w:r>
      <w:proofErr w:type="spellEnd"/>
      <w:r>
        <w:t xml:space="preserve"> gravfelta i vest. Areal som er flate nok er i bruk som ferdselsareal </w:t>
      </w:r>
      <w:proofErr w:type="spellStart"/>
      <w:r>
        <w:t>utanfor</w:t>
      </w:r>
      <w:proofErr w:type="spellEnd"/>
      <w:r>
        <w:t xml:space="preserve"> </w:t>
      </w:r>
      <w:proofErr w:type="spellStart"/>
      <w:r>
        <w:t>kyrkjedøra</w:t>
      </w:r>
      <w:proofErr w:type="spellEnd"/>
      <w:r>
        <w:t xml:space="preserve">, og resten av arealet ligg i sterkt </w:t>
      </w:r>
      <w:proofErr w:type="spellStart"/>
      <w:r>
        <w:t>skrånande</w:t>
      </w:r>
      <w:proofErr w:type="spellEnd"/>
      <w:r>
        <w:t xml:space="preserve"> terreng. Viss </w:t>
      </w:r>
      <w:proofErr w:type="spellStart"/>
      <w:r>
        <w:t>ein</w:t>
      </w:r>
      <w:proofErr w:type="spellEnd"/>
      <w:r>
        <w:t xml:space="preserve"> likevel vil prøve å finne ei løysing, vil </w:t>
      </w:r>
      <w:proofErr w:type="spellStart"/>
      <w:r>
        <w:t>fleire</w:t>
      </w:r>
      <w:proofErr w:type="spellEnd"/>
      <w:r>
        <w:t xml:space="preserve"> </w:t>
      </w:r>
      <w:proofErr w:type="spellStart"/>
      <w:r>
        <w:t>noverande</w:t>
      </w:r>
      <w:proofErr w:type="spellEnd"/>
      <w:r>
        <w:t xml:space="preserve"> større tre som er </w:t>
      </w:r>
      <w:proofErr w:type="spellStart"/>
      <w:r>
        <w:t>ein</w:t>
      </w:r>
      <w:proofErr w:type="spellEnd"/>
      <w:r>
        <w:t xml:space="preserve"> del av heilskapen kring </w:t>
      </w:r>
      <w:proofErr w:type="spellStart"/>
      <w:r>
        <w:t>kyrkja</w:t>
      </w:r>
      <w:proofErr w:type="spellEnd"/>
      <w:r>
        <w:t xml:space="preserve"> </w:t>
      </w:r>
    </w:p>
    <w:p w14:paraId="16100864" w14:textId="77777777" w:rsidR="00AC7A65" w:rsidRDefault="008F6E99">
      <w:pPr>
        <w:spacing w:after="10"/>
        <w:ind w:left="3891" w:firstLine="747"/>
      </w:pPr>
      <w:r>
        <w:t xml:space="preserve">måtte </w:t>
      </w:r>
      <w:proofErr w:type="spellStart"/>
      <w:r>
        <w:t>fjernast</w:t>
      </w:r>
      <w:proofErr w:type="spellEnd"/>
      <w:r>
        <w:t xml:space="preserve">. Alternativet må </w:t>
      </w:r>
      <w:proofErr w:type="spellStart"/>
      <w:r>
        <w:t>reknast</w:t>
      </w:r>
      <w:proofErr w:type="spellEnd"/>
      <w:r>
        <w:t xml:space="preserve"> </w:t>
      </w:r>
      <w:proofErr w:type="gramStart"/>
      <w:r>
        <w:t xml:space="preserve">som  </w:t>
      </w:r>
      <w:r>
        <w:tab/>
      </w:r>
      <w:proofErr w:type="gramEnd"/>
      <w:r>
        <w:t xml:space="preserve">uaktuelt. </w:t>
      </w:r>
    </w:p>
    <w:p w14:paraId="001EB0D6" w14:textId="77777777" w:rsidR="00AC7A65" w:rsidRDefault="008F6E99">
      <w:pPr>
        <w:spacing w:after="160" w:line="259" w:lineRule="auto"/>
        <w:ind w:left="0" w:firstLine="0"/>
      </w:pPr>
      <w:r>
        <w:t xml:space="preserve"> </w:t>
      </w:r>
    </w:p>
    <w:p w14:paraId="3472A050" w14:textId="77777777" w:rsidR="00AC7A65" w:rsidRDefault="008F6E99">
      <w:pPr>
        <w:spacing w:after="16"/>
        <w:ind w:left="118" w:right="106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37DAEB50" wp14:editId="64823B72">
            <wp:simplePos x="0" y="0"/>
            <wp:positionH relativeFrom="column">
              <wp:posOffset>2295220</wp:posOffset>
            </wp:positionH>
            <wp:positionV relativeFrom="paragraph">
              <wp:posOffset>-683</wp:posOffset>
            </wp:positionV>
            <wp:extent cx="3395726" cy="1428750"/>
            <wp:effectExtent l="0" t="0" r="0" b="0"/>
            <wp:wrapSquare wrapText="bothSides"/>
            <wp:docPr id="265" name="Picture 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Picture 26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95726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Eit</w:t>
      </w:r>
      <w:proofErr w:type="spellEnd"/>
      <w:r>
        <w:t xml:space="preserve"> område med mange eldre </w:t>
      </w:r>
      <w:proofErr w:type="spellStart"/>
      <w:r>
        <w:t>støypejarnsmonument</w:t>
      </w:r>
      <w:proofErr w:type="spellEnd"/>
      <w:r>
        <w:t xml:space="preserve"> aust for </w:t>
      </w:r>
      <w:proofErr w:type="spellStart"/>
      <w:r>
        <w:t>kyrkja</w:t>
      </w:r>
      <w:proofErr w:type="spellEnd"/>
      <w:r>
        <w:t xml:space="preserve"> blei vurdert. Det er </w:t>
      </w:r>
      <w:proofErr w:type="spellStart"/>
      <w:r>
        <w:t>ein</w:t>
      </w:r>
      <w:proofErr w:type="spellEnd"/>
      <w:r>
        <w:t xml:space="preserve"> grunn til at det </w:t>
      </w:r>
      <w:proofErr w:type="spellStart"/>
      <w:r>
        <w:t>ikkje</w:t>
      </w:r>
      <w:proofErr w:type="spellEnd"/>
      <w:r>
        <w:t xml:space="preserve"> er </w:t>
      </w:r>
      <w:proofErr w:type="spellStart"/>
      <w:r>
        <w:t>nyare</w:t>
      </w:r>
      <w:proofErr w:type="spellEnd"/>
      <w:r>
        <w:t xml:space="preserve"> gravminne i dette området. Som </w:t>
      </w:r>
      <w:proofErr w:type="spellStart"/>
      <w:r>
        <w:t>følgje</w:t>
      </w:r>
      <w:proofErr w:type="spellEnd"/>
      <w:r>
        <w:t xml:space="preserve"> av leire i </w:t>
      </w:r>
    </w:p>
    <w:p w14:paraId="2C7CFB1A" w14:textId="77777777" w:rsidR="00AC7A65" w:rsidRDefault="008F6E99">
      <w:pPr>
        <w:spacing w:after="16"/>
        <w:ind w:left="118" w:right="106"/>
      </w:pPr>
      <w:r>
        <w:t xml:space="preserve">grunnen og høgt grunnvatn, ser </w:t>
      </w:r>
      <w:proofErr w:type="spellStart"/>
      <w:r>
        <w:t>ein</w:t>
      </w:r>
      <w:proofErr w:type="spellEnd"/>
      <w:r>
        <w:t xml:space="preserve"> også dette arealet som uaktuelt, </w:t>
      </w:r>
    </w:p>
    <w:p w14:paraId="51B9D4BC" w14:textId="77777777" w:rsidR="00AC7A65" w:rsidRDefault="008F6E99">
      <w:pPr>
        <w:ind w:left="118" w:right="106"/>
      </w:pPr>
      <w:proofErr w:type="spellStart"/>
      <w:r>
        <w:t>sidan</w:t>
      </w:r>
      <w:proofErr w:type="spellEnd"/>
      <w:r>
        <w:t xml:space="preserve"> dette området er </w:t>
      </w:r>
      <w:proofErr w:type="spellStart"/>
      <w:proofErr w:type="gramStart"/>
      <w:r>
        <w:t>vanskeleg</w:t>
      </w:r>
      <w:proofErr w:type="spellEnd"/>
      <w:r>
        <w:t xml:space="preserve">  å</w:t>
      </w:r>
      <w:proofErr w:type="gramEnd"/>
      <w:r>
        <w:t xml:space="preserve"> </w:t>
      </w:r>
      <w:proofErr w:type="spellStart"/>
      <w:r>
        <w:t>forbetre</w:t>
      </w:r>
      <w:proofErr w:type="spellEnd"/>
      <w:r>
        <w:t xml:space="preserve"> ved oppfylling med masse. </w:t>
      </w:r>
    </w:p>
    <w:p w14:paraId="6123044A" w14:textId="77777777" w:rsidR="00AC7A65" w:rsidRDefault="008F6E99">
      <w:pPr>
        <w:spacing w:after="158" w:line="259" w:lineRule="auto"/>
        <w:ind w:left="0" w:firstLine="0"/>
      </w:pPr>
      <w:r>
        <w:t xml:space="preserve"> </w:t>
      </w:r>
    </w:p>
    <w:p w14:paraId="17687C7A" w14:textId="77777777" w:rsidR="00AC7A65" w:rsidRDefault="008F6E99">
      <w:pPr>
        <w:spacing w:after="160" w:line="259" w:lineRule="auto"/>
        <w:ind w:left="0" w:firstLine="0"/>
      </w:pPr>
      <w:r>
        <w:t xml:space="preserve"> </w:t>
      </w:r>
    </w:p>
    <w:p w14:paraId="1E7C15E3" w14:textId="77777777" w:rsidR="00AC7A65" w:rsidRDefault="008F6E99">
      <w:pPr>
        <w:pStyle w:val="Overskrift1"/>
        <w:ind w:left="-5"/>
      </w:pPr>
      <w:r>
        <w:t xml:space="preserve">Aktuell løysing - minnelund </w:t>
      </w:r>
    </w:p>
    <w:p w14:paraId="19605678" w14:textId="77777777" w:rsidR="00AC7A65" w:rsidRDefault="008F6E99">
      <w:pPr>
        <w:ind w:left="-5"/>
      </w:pPr>
      <w:r>
        <w:t xml:space="preserve">På gravfeltet til høgre </w:t>
      </w:r>
      <w:proofErr w:type="spellStart"/>
      <w:r>
        <w:t>innanfor</w:t>
      </w:r>
      <w:proofErr w:type="spellEnd"/>
      <w:r>
        <w:t xml:space="preserve"> porten ligg det 5 gravminne, sjå </w:t>
      </w:r>
      <w:proofErr w:type="spellStart"/>
      <w:r>
        <w:t>biletet</w:t>
      </w:r>
      <w:proofErr w:type="spellEnd"/>
      <w:r>
        <w:t xml:space="preserve"> </w:t>
      </w:r>
      <w:proofErr w:type="spellStart"/>
      <w:r>
        <w:t>nedanfor</w:t>
      </w:r>
      <w:proofErr w:type="spellEnd"/>
      <w:r>
        <w:t xml:space="preserve">, som er eldre enn 60 år. Ingen av </w:t>
      </w:r>
      <w:proofErr w:type="spellStart"/>
      <w:r>
        <w:t>dei</w:t>
      </w:r>
      <w:proofErr w:type="spellEnd"/>
      <w:r>
        <w:t xml:space="preserve"> er stelte. Det bør </w:t>
      </w:r>
      <w:proofErr w:type="spellStart"/>
      <w:r>
        <w:t>undersøkjast</w:t>
      </w:r>
      <w:proofErr w:type="spellEnd"/>
      <w:r>
        <w:t xml:space="preserve"> kva status </w:t>
      </w:r>
      <w:proofErr w:type="spellStart"/>
      <w:r>
        <w:t>desse</w:t>
      </w:r>
      <w:proofErr w:type="spellEnd"/>
      <w:r>
        <w:t xml:space="preserve"> gravene har med omsyn til feste. Viss </w:t>
      </w:r>
      <w:proofErr w:type="spellStart"/>
      <w:r>
        <w:t>desse</w:t>
      </w:r>
      <w:proofErr w:type="spellEnd"/>
      <w:r>
        <w:t xml:space="preserve"> gravene kan </w:t>
      </w:r>
      <w:proofErr w:type="spellStart"/>
      <w:r>
        <w:t>slettast</w:t>
      </w:r>
      <w:proofErr w:type="spellEnd"/>
      <w:r>
        <w:t xml:space="preserve">, er det </w:t>
      </w:r>
      <w:proofErr w:type="spellStart"/>
      <w:r>
        <w:t>eit</w:t>
      </w:r>
      <w:proofErr w:type="spellEnd"/>
      <w:r>
        <w:t xml:space="preserve"> areal på 4,8 m x 3,6 m som kan </w:t>
      </w:r>
      <w:proofErr w:type="spellStart"/>
      <w:r>
        <w:t>leggast</w:t>
      </w:r>
      <w:proofErr w:type="spellEnd"/>
      <w:r>
        <w:t xml:space="preserve"> ut som urnegravfelt. Omgjort til halvmeterruter blir dette 4,5 m x 3,5 m som </w:t>
      </w:r>
      <w:proofErr w:type="spellStart"/>
      <w:r>
        <w:t>svarar</w:t>
      </w:r>
      <w:proofErr w:type="spellEnd"/>
      <w:r>
        <w:t xml:space="preserve"> til 63 urnegraver.  </w:t>
      </w:r>
    </w:p>
    <w:p w14:paraId="1FE20B7E" w14:textId="77777777" w:rsidR="00AC7A65" w:rsidRDefault="008F6E99">
      <w:pPr>
        <w:ind w:left="-5"/>
      </w:pPr>
      <w:r>
        <w:t xml:space="preserve">Viss </w:t>
      </w:r>
      <w:proofErr w:type="spellStart"/>
      <w:r>
        <w:t>ein</w:t>
      </w:r>
      <w:proofErr w:type="spellEnd"/>
      <w:r>
        <w:t xml:space="preserve"> </w:t>
      </w:r>
      <w:proofErr w:type="spellStart"/>
      <w:r>
        <w:t>legg</w:t>
      </w:r>
      <w:proofErr w:type="spellEnd"/>
      <w:r>
        <w:t xml:space="preserve"> til grunn 8 </w:t>
      </w:r>
      <w:proofErr w:type="spellStart"/>
      <w:r>
        <w:t>gravleggingar</w:t>
      </w:r>
      <w:proofErr w:type="spellEnd"/>
      <w:r>
        <w:t xml:space="preserve"> i året og </w:t>
      </w:r>
      <w:proofErr w:type="spellStart"/>
      <w:r>
        <w:t>desse</w:t>
      </w:r>
      <w:proofErr w:type="spellEnd"/>
      <w:r>
        <w:t xml:space="preserve"> </w:t>
      </w:r>
      <w:proofErr w:type="spellStart"/>
      <w:r>
        <w:t>fordelar</w:t>
      </w:r>
      <w:proofErr w:type="spellEnd"/>
      <w:r>
        <w:t xml:space="preserve"> seg med 4 kistegraver, 2 urner på kistegrav og 2 urner i </w:t>
      </w:r>
      <w:proofErr w:type="spellStart"/>
      <w:r>
        <w:t>namna</w:t>
      </w:r>
      <w:proofErr w:type="spellEnd"/>
      <w:r>
        <w:t xml:space="preserve"> minnelund, så vil dette vare lenge. Om det skulle bli halvparten av alle </w:t>
      </w:r>
      <w:proofErr w:type="spellStart"/>
      <w:r>
        <w:t>gravlagde</w:t>
      </w:r>
      <w:proofErr w:type="spellEnd"/>
      <w:r>
        <w:t xml:space="preserve"> som ender opp i </w:t>
      </w:r>
      <w:proofErr w:type="spellStart"/>
      <w:r>
        <w:t>namna</w:t>
      </w:r>
      <w:proofErr w:type="spellEnd"/>
      <w:r>
        <w:t xml:space="preserve"> minnelund, så er det </w:t>
      </w:r>
      <w:proofErr w:type="spellStart"/>
      <w:r>
        <w:t>framleis</w:t>
      </w:r>
      <w:proofErr w:type="spellEnd"/>
      <w:r>
        <w:t xml:space="preserve"> kapasitet i 15 år. </w:t>
      </w:r>
      <w:proofErr w:type="spellStart"/>
      <w:r>
        <w:t>Innan</w:t>
      </w:r>
      <w:proofErr w:type="spellEnd"/>
      <w:r>
        <w:t xml:space="preserve"> då har </w:t>
      </w:r>
      <w:proofErr w:type="spellStart"/>
      <w:r>
        <w:t>ein</w:t>
      </w:r>
      <w:proofErr w:type="spellEnd"/>
      <w:r>
        <w:t xml:space="preserve"> vel fått tilgang til </w:t>
      </w:r>
      <w:proofErr w:type="spellStart"/>
      <w:r>
        <w:t>fleire</w:t>
      </w:r>
      <w:proofErr w:type="spellEnd"/>
      <w:r>
        <w:t xml:space="preserve"> sletta graver i området, og med det får </w:t>
      </w:r>
      <w:proofErr w:type="spellStart"/>
      <w:r>
        <w:t>ein</w:t>
      </w:r>
      <w:proofErr w:type="spellEnd"/>
      <w:r>
        <w:t xml:space="preserve"> </w:t>
      </w:r>
      <w:proofErr w:type="spellStart"/>
      <w:r>
        <w:t>moglegheit</w:t>
      </w:r>
      <w:proofErr w:type="spellEnd"/>
      <w:r>
        <w:t xml:space="preserve"> til </w:t>
      </w:r>
      <w:proofErr w:type="spellStart"/>
      <w:r>
        <w:t>eit</w:t>
      </w:r>
      <w:proofErr w:type="spellEnd"/>
      <w:r>
        <w:t xml:space="preserve"> større urnefelt.   </w:t>
      </w:r>
    </w:p>
    <w:p w14:paraId="3DDFA8B4" w14:textId="77777777" w:rsidR="00AC7A65" w:rsidRDefault="008F6E99">
      <w:pPr>
        <w:ind w:left="-5"/>
      </w:pPr>
      <w:r>
        <w:t xml:space="preserve">Vegen ligg litt </w:t>
      </w:r>
      <w:proofErr w:type="spellStart"/>
      <w:r>
        <w:t>høgare</w:t>
      </w:r>
      <w:proofErr w:type="spellEnd"/>
      <w:r>
        <w:t xml:space="preserve"> enn gravfeltet i dag. For urnegravfeltet sin del vil det </w:t>
      </w:r>
      <w:proofErr w:type="spellStart"/>
      <w:r>
        <w:t>vere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fordel om gravfeltet blir heva til same høgde som vegen og </w:t>
      </w:r>
      <w:proofErr w:type="spellStart"/>
      <w:r>
        <w:t>skrånande</w:t>
      </w:r>
      <w:proofErr w:type="spellEnd"/>
      <w:r>
        <w:t xml:space="preserve"> innover gravfeltet. </w:t>
      </w:r>
      <w:proofErr w:type="spellStart"/>
      <w:r>
        <w:t>Viss</w:t>
      </w:r>
      <w:proofErr w:type="spellEnd"/>
      <w:r>
        <w:t xml:space="preserve"> dette gravfeltet blir rusta opp for ny kistegravlegging, bør </w:t>
      </w:r>
      <w:proofErr w:type="spellStart"/>
      <w:r>
        <w:t>ein</w:t>
      </w:r>
      <w:proofErr w:type="spellEnd"/>
      <w:r>
        <w:t xml:space="preserve"> </w:t>
      </w:r>
      <w:proofErr w:type="spellStart"/>
      <w:r>
        <w:t>truleg</w:t>
      </w:r>
      <w:proofErr w:type="spellEnd"/>
      <w:r>
        <w:t xml:space="preserve"> løfte gravfeltet </w:t>
      </w:r>
      <w:proofErr w:type="spellStart"/>
      <w:r>
        <w:t>noko</w:t>
      </w:r>
      <w:proofErr w:type="spellEnd"/>
      <w:r>
        <w:t xml:space="preserve"> </w:t>
      </w:r>
      <w:proofErr w:type="spellStart"/>
      <w:r>
        <w:t>meir</w:t>
      </w:r>
      <w:proofErr w:type="spellEnd"/>
      <w:r>
        <w:t xml:space="preserve">, og då vil det skråne svakt oppover </w:t>
      </w:r>
      <w:proofErr w:type="spellStart"/>
      <w:r>
        <w:t>frå</w:t>
      </w:r>
      <w:proofErr w:type="spellEnd"/>
      <w:r>
        <w:t xml:space="preserve"> vegen. </w:t>
      </w:r>
    </w:p>
    <w:p w14:paraId="4857E99E" w14:textId="77777777" w:rsidR="00AC7A65" w:rsidRDefault="008F6E99">
      <w:pPr>
        <w:spacing w:after="0" w:line="259" w:lineRule="auto"/>
        <w:ind w:left="0" w:firstLine="0"/>
      </w:pPr>
      <w:r>
        <w:t xml:space="preserve"> </w:t>
      </w:r>
    </w:p>
    <w:p w14:paraId="6FAA1F46" w14:textId="77777777" w:rsidR="00AC7A65" w:rsidRDefault="008F6E99">
      <w:pPr>
        <w:spacing w:after="8" w:line="259" w:lineRule="auto"/>
        <w:ind w:left="109" w:right="-3" w:firstLine="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32F6704" wp14:editId="7C900627">
                <wp:extent cx="5691506" cy="2414270"/>
                <wp:effectExtent l="0" t="0" r="0" b="0"/>
                <wp:docPr id="2657" name="Group 2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1506" cy="2414270"/>
                          <a:chOff x="0" y="0"/>
                          <a:chExt cx="5691506" cy="2414270"/>
                        </a:xfrm>
                      </wpg:grpSpPr>
                      <pic:pic xmlns:pic="http://schemas.openxmlformats.org/drawingml/2006/picture">
                        <pic:nvPicPr>
                          <pic:cNvPr id="3238" name="Picture 323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4190" y="-2667"/>
                            <a:ext cx="2545080" cy="2417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7" name="Picture 323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605913" y="-2667"/>
                            <a:ext cx="3084576" cy="24048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57" style="width:448.15pt;height:190.1pt;mso-position-horizontal-relative:char;mso-position-vertical-relative:line" coordsize="56915,24142">
                <v:shape id="Picture 3238" style="position:absolute;width:25450;height:24170;left:-41;top:-26;" filled="f">
                  <v:imagedata r:id="rId10"/>
                </v:shape>
                <v:shape id="Picture 3237" style="position:absolute;width:30845;height:24048;left:26059;top:-26;" filled="f">
                  <v:imagedata r:id="rId11"/>
                </v:shape>
              </v:group>
            </w:pict>
          </mc:Fallback>
        </mc:AlternateContent>
      </w:r>
    </w:p>
    <w:p w14:paraId="6C7EA834" w14:textId="77777777" w:rsidR="00AC7A65" w:rsidRDefault="008F6E99">
      <w:pPr>
        <w:spacing w:after="158" w:line="259" w:lineRule="auto"/>
        <w:ind w:left="0" w:firstLine="0"/>
      </w:pPr>
      <w:r>
        <w:t xml:space="preserve"> </w:t>
      </w:r>
    </w:p>
    <w:p w14:paraId="5207C2C2" w14:textId="77777777" w:rsidR="00AC7A65" w:rsidRDefault="008F6E99">
      <w:pPr>
        <w:ind w:left="-5"/>
      </w:pPr>
      <w:r>
        <w:t xml:space="preserve">Areal til felles gravminne, </w:t>
      </w:r>
      <w:proofErr w:type="spellStart"/>
      <w:r>
        <w:t>sitjeplass</w:t>
      </w:r>
      <w:proofErr w:type="spellEnd"/>
      <w:r>
        <w:t xml:space="preserve"> </w:t>
      </w:r>
      <w:proofErr w:type="spellStart"/>
      <w:r>
        <w:t>m.v</w:t>
      </w:r>
      <w:proofErr w:type="spellEnd"/>
      <w:r>
        <w:t xml:space="preserve">. kan </w:t>
      </w:r>
      <w:proofErr w:type="spellStart"/>
      <w:r>
        <w:t>truleg</w:t>
      </w:r>
      <w:proofErr w:type="spellEnd"/>
      <w:r>
        <w:t xml:space="preserve"> få plass innafor porten på venstre side, mellom vegen og steingarden. Viss plassen er litt snau, vil ei mindre flytting av steingarden </w:t>
      </w:r>
      <w:proofErr w:type="spellStart"/>
      <w:r>
        <w:t>truleg</w:t>
      </w:r>
      <w:proofErr w:type="spellEnd"/>
      <w:r>
        <w:t xml:space="preserve"> </w:t>
      </w:r>
      <w:proofErr w:type="spellStart"/>
      <w:r>
        <w:t>vere</w:t>
      </w:r>
      <w:proofErr w:type="spellEnd"/>
      <w:r>
        <w:t xml:space="preserve"> </w:t>
      </w:r>
      <w:proofErr w:type="spellStart"/>
      <w:r>
        <w:t>mogleg</w:t>
      </w:r>
      <w:proofErr w:type="spellEnd"/>
      <w:r>
        <w:t xml:space="preserve">. Areal som er </w:t>
      </w:r>
      <w:proofErr w:type="spellStart"/>
      <w:r>
        <w:t>nærare</w:t>
      </w:r>
      <w:proofErr w:type="spellEnd"/>
      <w:r>
        <w:t xml:space="preserve"> ei universell utforming </w:t>
      </w:r>
      <w:proofErr w:type="spellStart"/>
      <w:r>
        <w:t>finst</w:t>
      </w:r>
      <w:proofErr w:type="spellEnd"/>
      <w:r>
        <w:t xml:space="preserve"> nok </w:t>
      </w:r>
      <w:proofErr w:type="spellStart"/>
      <w:r>
        <w:t>ikkje</w:t>
      </w:r>
      <w:proofErr w:type="spellEnd"/>
      <w:r>
        <w:t xml:space="preserve"> på denne gravplassen. </w:t>
      </w:r>
    </w:p>
    <w:p w14:paraId="0EC76DA9" w14:textId="77777777" w:rsidR="00AC7A65" w:rsidRDefault="008F6E99">
      <w:pPr>
        <w:spacing w:after="160" w:line="259" w:lineRule="auto"/>
        <w:ind w:left="0" w:firstLine="0"/>
      </w:pPr>
      <w:r>
        <w:t xml:space="preserve"> </w:t>
      </w:r>
    </w:p>
    <w:p w14:paraId="13C6B66D" w14:textId="77777777" w:rsidR="00AC7A65" w:rsidRDefault="008F6E99">
      <w:pPr>
        <w:ind w:left="-5"/>
      </w:pPr>
      <w:r>
        <w:t xml:space="preserve">16.3.2024, rev. 17.3.24. Øystein Folden </w:t>
      </w:r>
    </w:p>
    <w:p w14:paraId="495138C2" w14:textId="77777777" w:rsidR="00AC7A65" w:rsidRDefault="008F6E99">
      <w:pPr>
        <w:spacing w:after="161" w:line="259" w:lineRule="auto"/>
        <w:ind w:left="0" w:firstLine="0"/>
      </w:pPr>
      <w:r>
        <w:t xml:space="preserve"> </w:t>
      </w:r>
    </w:p>
    <w:p w14:paraId="4BFB370E" w14:textId="77777777" w:rsidR="00AC7A65" w:rsidRDefault="008F6E99">
      <w:pPr>
        <w:spacing w:after="158" w:line="259" w:lineRule="auto"/>
        <w:ind w:left="0" w:firstLine="0"/>
      </w:pPr>
      <w:r>
        <w:t xml:space="preserve"> </w:t>
      </w:r>
    </w:p>
    <w:p w14:paraId="7F7BDFFC" w14:textId="77777777" w:rsidR="00AC7A65" w:rsidRDefault="008F6E99">
      <w:pPr>
        <w:spacing w:after="158" w:line="259" w:lineRule="auto"/>
        <w:ind w:left="0" w:firstLine="0"/>
      </w:pPr>
      <w:r>
        <w:t xml:space="preserve"> </w:t>
      </w:r>
    </w:p>
    <w:p w14:paraId="4E4CC6D3" w14:textId="77777777" w:rsidR="00AC7A65" w:rsidRDefault="008F6E99">
      <w:pPr>
        <w:spacing w:after="0" w:line="259" w:lineRule="auto"/>
        <w:ind w:left="0" w:firstLine="0"/>
      </w:pPr>
      <w:r>
        <w:t xml:space="preserve"> </w:t>
      </w:r>
    </w:p>
    <w:sectPr w:rsidR="00AC7A65">
      <w:pgSz w:w="11906" w:h="16838"/>
      <w:pgMar w:top="1415" w:right="1422" w:bottom="1447" w:left="141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E1370A"/>
    <w:multiLevelType w:val="hybridMultilevel"/>
    <w:tmpl w:val="8162EE24"/>
    <w:lvl w:ilvl="0" w:tplc="91D892D8">
      <w:start w:val="1"/>
      <w:numFmt w:val="bullet"/>
      <w:lvlText w:val="-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7849A2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E5E54CE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0BE863A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D140A2E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8EA09C2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C64BAA2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946E902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510001E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1335515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7A65"/>
    <w:rsid w:val="00331170"/>
    <w:rsid w:val="008F6E99"/>
    <w:rsid w:val="00AC7A65"/>
    <w:rsid w:val="00E44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820B3"/>
  <w15:docId w15:val="{DD112A10-BBCD-49BF-9217-078224BD4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b-NO" w:eastAsia="nb-NO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7" w:line="250" w:lineRule="auto"/>
      <w:ind w:left="10" w:hanging="10"/>
    </w:pPr>
    <w:rPr>
      <w:rFonts w:ascii="Calibri" w:eastAsia="Calibri" w:hAnsi="Calibri" w:cs="Calibri"/>
      <w:color w:val="000000"/>
      <w:sz w:val="22"/>
    </w:rPr>
  </w:style>
  <w:style w:type="paragraph" w:styleId="Overskrift1">
    <w:name w:val="heading 1"/>
    <w:next w:val="Normal"/>
    <w:link w:val="Overskrift1Tegn"/>
    <w:uiPriority w:val="9"/>
    <w:qFormat/>
    <w:pPr>
      <w:keepNext/>
      <w:keepLines/>
      <w:spacing w:after="159" w:line="259" w:lineRule="auto"/>
      <w:ind w:left="10" w:hanging="10"/>
      <w:outlineLvl w:val="0"/>
    </w:pPr>
    <w:rPr>
      <w:rFonts w:ascii="Calibri" w:eastAsia="Calibri" w:hAnsi="Calibri" w:cs="Calibri"/>
      <w:b/>
      <w:color w:val="000000"/>
      <w:sz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link w:val="Overskrift1"/>
    <w:rPr>
      <w:rFonts w:ascii="Calibri" w:eastAsia="Calibri" w:hAnsi="Calibri" w:cs="Calibri"/>
      <w:b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50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1168</Words>
  <Characters>6193</Characters>
  <Application>Microsoft Office Word</Application>
  <DocSecurity>0</DocSecurity>
  <Lines>51</Lines>
  <Paragraphs>14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4791812542</dc:creator>
  <cp:keywords/>
  <cp:lastModifiedBy>Svein Lystad</cp:lastModifiedBy>
  <cp:revision>2</cp:revision>
  <dcterms:created xsi:type="dcterms:W3CDTF">2025-01-29T07:45:00Z</dcterms:created>
  <dcterms:modified xsi:type="dcterms:W3CDTF">2025-01-29T07:45:00Z</dcterms:modified>
</cp:coreProperties>
</file>